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BFFA" w14:textId="77777777" w:rsidR="00870CA0" w:rsidRPr="00870CA0" w:rsidRDefault="00870CA0" w:rsidP="00870CA0">
      <w:r w:rsidRPr="00870CA0">
        <w:rPr>
          <w:b/>
          <w:bCs/>
        </w:rPr>
        <w:t>Sackville High School Newsletter</w:t>
      </w:r>
    </w:p>
    <w:p w14:paraId="5A7CB3CF" w14:textId="77777777" w:rsidR="00870CA0" w:rsidRPr="00870CA0" w:rsidRDefault="00870CA0" w:rsidP="00870CA0">
      <w:r w:rsidRPr="00870CA0">
        <w:rPr>
          <w:b/>
          <w:bCs/>
        </w:rPr>
        <w:t xml:space="preserve">Good </w:t>
      </w:r>
      <w:proofErr w:type="gramStart"/>
      <w:r w:rsidRPr="00870CA0">
        <w:rPr>
          <w:b/>
          <w:bCs/>
        </w:rPr>
        <w:t>Evening</w:t>
      </w:r>
      <w:proofErr w:type="gramEnd"/>
      <w:r w:rsidRPr="00870CA0">
        <w:rPr>
          <w:b/>
          <w:bCs/>
        </w:rPr>
        <w:t xml:space="preserve"> Sackville High Students, Parents, and Guardians,</w:t>
      </w:r>
    </w:p>
    <w:p w14:paraId="7D0AEBCE" w14:textId="41736F40" w:rsidR="00870CA0" w:rsidRPr="00870CA0" w:rsidRDefault="00870CA0" w:rsidP="00870CA0">
      <w:r w:rsidRPr="00870CA0">
        <w:t>We hope that all students had a great March break and are getting ready for the final three months of the school year. It’s hard to believe that next week is April, and we are entering the last stretch of the 2024-2025 school year. The school administration team wants to thank students, parents, and guardians for your continued support in making these last three months enjoyable and productive for everyone.</w:t>
      </w:r>
      <w:r>
        <w:t xml:space="preserve"> </w:t>
      </w:r>
    </w:p>
    <w:p w14:paraId="27053559" w14:textId="77777777" w:rsidR="00870CA0" w:rsidRPr="00870CA0" w:rsidRDefault="00870CA0" w:rsidP="00870CA0">
      <w:pPr>
        <w:rPr>
          <w:b/>
          <w:bCs/>
        </w:rPr>
      </w:pPr>
      <w:r w:rsidRPr="00870CA0">
        <w:rPr>
          <w:b/>
          <w:bCs/>
        </w:rPr>
        <w:t>Important Reminders</w:t>
      </w:r>
    </w:p>
    <w:p w14:paraId="0DDC6663" w14:textId="368599AC" w:rsidR="00870CA0" w:rsidRPr="00870CA0" w:rsidRDefault="00870CA0" w:rsidP="00870CA0">
      <w:r w:rsidRPr="00870CA0">
        <w:t xml:space="preserve">We ask parents and guardians to review the </w:t>
      </w:r>
      <w:r w:rsidRPr="00870CA0">
        <w:rPr>
          <w:b/>
          <w:bCs/>
        </w:rPr>
        <w:t xml:space="preserve">cell phone </w:t>
      </w:r>
      <w:r w:rsidR="00F25A1A">
        <w:rPr>
          <w:b/>
          <w:bCs/>
        </w:rPr>
        <w:t>directive</w:t>
      </w:r>
      <w:r w:rsidRPr="00870CA0">
        <w:t xml:space="preserve"> with their students and discuss the importance of maintaining a safe and inclusive environment in the washrooms.</w:t>
      </w:r>
    </w:p>
    <w:p w14:paraId="5B508947" w14:textId="77777777" w:rsidR="00870CA0" w:rsidRPr="00870CA0" w:rsidRDefault="00870CA0" w:rsidP="00870CA0">
      <w:r w:rsidRPr="00870CA0">
        <w:t>We are noticing an increasing number of students gathering in washrooms, sitting on floors and toilet seats while eating and socializing. This is not a sanitary practice and does not ensure a safe and inclusive space for all students. Additionally, we have concerns about vaping in washrooms, which is a violation of the regional Code of Conduct and a safety concern. Furthermore, the use of cell phones in washrooms is strictly prohibited under the Provincial Cell Phone Directive to protect the security and privacy of students and staff.</w:t>
      </w:r>
    </w:p>
    <w:p w14:paraId="3BAF542A" w14:textId="77777777" w:rsidR="00870CA0" w:rsidRPr="00870CA0" w:rsidRDefault="00870CA0" w:rsidP="00870CA0">
      <w:r w:rsidRPr="00870CA0">
        <w:t xml:space="preserve">Another concern is the use of scented perfumes and body sprays in the washrooms. </w:t>
      </w:r>
      <w:r w:rsidRPr="00870CA0">
        <w:rPr>
          <w:b/>
          <w:bCs/>
        </w:rPr>
        <w:t>Sackville High is a scent-aware school</w:t>
      </w:r>
      <w:r w:rsidRPr="00870CA0">
        <w:t>, and many students and staff have allergies or sensitivities to these products, some requiring medical attention.</w:t>
      </w:r>
    </w:p>
    <w:p w14:paraId="503CB443" w14:textId="355E0450" w:rsidR="00870CA0" w:rsidRPr="00870CA0" w:rsidRDefault="00870CA0" w:rsidP="00870CA0">
      <w:r w:rsidRPr="00870CA0">
        <w:t xml:space="preserve">Staff will be reviewing the Cell Phone </w:t>
      </w:r>
      <w:r w:rsidR="00F25A1A">
        <w:t>Directive</w:t>
      </w:r>
      <w:r w:rsidRPr="00870CA0">
        <w:t xml:space="preserve"> and discussing these washroom concerns with students during the first block on Monday morning. We appreciate the cooperation of parents and guardians in reinforcing these expectations to ensure Sackville High remains a safe and inclusive environment for all.</w:t>
      </w:r>
    </w:p>
    <w:p w14:paraId="43DC427C" w14:textId="77777777" w:rsidR="00870CA0" w:rsidRPr="00870CA0" w:rsidRDefault="00870CA0" w:rsidP="00870CA0">
      <w:pPr>
        <w:rPr>
          <w:b/>
          <w:bCs/>
        </w:rPr>
      </w:pPr>
      <w:r w:rsidRPr="00870CA0">
        <w:rPr>
          <w:b/>
          <w:bCs/>
        </w:rPr>
        <w:t>PowerSchool Updates</w:t>
      </w:r>
    </w:p>
    <w:p w14:paraId="73EF6835" w14:textId="77777777" w:rsidR="00870CA0" w:rsidRDefault="00870CA0" w:rsidP="00870CA0">
      <w:r w:rsidRPr="00870CA0">
        <w:t xml:space="preserve">Teachers have updated student grades in PowerSchool as of </w:t>
      </w:r>
      <w:r w:rsidRPr="00870CA0">
        <w:rPr>
          <w:b/>
          <w:bCs/>
        </w:rPr>
        <w:t>Friday, March 28th</w:t>
      </w:r>
      <w:r w:rsidRPr="00870CA0">
        <w:t>. We encourage students, parents, and guardians to check PowerSchool regularly. If you have any questions, please reach out to the respective teacher.</w:t>
      </w:r>
    </w:p>
    <w:p w14:paraId="68D8A27C" w14:textId="4BBF06F0" w:rsidR="00870CA0" w:rsidRPr="00870CA0" w:rsidRDefault="00870CA0" w:rsidP="00870CA0">
      <w:pPr>
        <w:rPr>
          <w:b/>
          <w:bCs/>
        </w:rPr>
      </w:pPr>
      <w:r w:rsidRPr="00870CA0">
        <w:rPr>
          <w:b/>
          <w:bCs/>
        </w:rPr>
        <w:t xml:space="preserve">Prom Bingo Fundraiser </w:t>
      </w:r>
    </w:p>
    <w:p w14:paraId="32FD7727" w14:textId="34400F5A" w:rsidR="00870CA0" w:rsidRPr="00870CA0" w:rsidRDefault="00870CA0" w:rsidP="00870CA0">
      <w:r w:rsidRPr="00870CA0">
        <w:t xml:space="preserve">Our prom committee will be hosting a Spring edition of Gift Card Bingo in our very own SHS cafeteria on Thursday, April 3rd, </w:t>
      </w:r>
      <w:proofErr w:type="gramStart"/>
      <w:r w:rsidRPr="00870CA0">
        <w:t>2025</w:t>
      </w:r>
      <w:proofErr w:type="gramEnd"/>
      <w:r w:rsidRPr="00870CA0">
        <w:t xml:space="preserve"> from 6 pm - 8 pm. (Doors open at 5:30 pm.) Prizes will be gift cards in the amount of $25.00. Tickets are $10.00 each for a triple booklet of 15 games. Half-price booklets will be available at the door, along with 50/50 and canteen. Every GRADE 12 student who buys a ticket and attends will have their name entered into a draw to win a FREE PROM TICKET.</w:t>
      </w:r>
    </w:p>
    <w:p w14:paraId="37D47199" w14:textId="5EAD2040" w:rsidR="00870CA0" w:rsidRPr="00870CA0" w:rsidRDefault="00870CA0" w:rsidP="00870CA0">
      <w:r w:rsidRPr="00870CA0">
        <w:t>Tickets are on sale now online through School Cash at the following link: </w:t>
      </w:r>
      <w:r w:rsidRPr="00870CA0">
        <w:br/>
      </w:r>
      <w:hyperlink r:id="rId4" w:tgtFrame="_blank" w:history="1">
        <w:r w:rsidRPr="00870CA0">
          <w:rPr>
            <w:rStyle w:val="Hyperlink"/>
          </w:rPr>
          <w:t>https://hrce.schoolcashonline.com/Fee/Details/34699/319/False/True</w:t>
        </w:r>
      </w:hyperlink>
    </w:p>
    <w:p w14:paraId="427DBF4D" w14:textId="77777777" w:rsidR="00870CA0" w:rsidRPr="00870CA0" w:rsidRDefault="00870CA0" w:rsidP="00870CA0">
      <w:pPr>
        <w:rPr>
          <w:b/>
          <w:bCs/>
        </w:rPr>
      </w:pPr>
      <w:r w:rsidRPr="00870CA0">
        <w:rPr>
          <w:b/>
          <w:bCs/>
        </w:rPr>
        <w:t>Sackville Arena – Kraft Hockeyville Competition</w:t>
      </w:r>
    </w:p>
    <w:p w14:paraId="6D20C529" w14:textId="77777777" w:rsidR="00870CA0" w:rsidRPr="00870CA0" w:rsidRDefault="00870CA0" w:rsidP="00870CA0">
      <w:r w:rsidRPr="00870CA0">
        <w:lastRenderedPageBreak/>
        <w:t xml:space="preserve">Exciting news! </w:t>
      </w:r>
      <w:r w:rsidRPr="00870CA0">
        <w:rPr>
          <w:b/>
          <w:bCs/>
        </w:rPr>
        <w:t>The Sackville Arena in Lower Sackville, NS, is one of the Top 4 finalists in the 2025 Kraft Hockeyville competition!</w:t>
      </w:r>
      <w:r w:rsidRPr="00870CA0">
        <w:t xml:space="preserve"> This competition awards one community the chance to host an NHL® pre-season hockey game and win a </w:t>
      </w:r>
      <w:r w:rsidRPr="00870CA0">
        <w:rPr>
          <w:b/>
          <w:bCs/>
        </w:rPr>
        <w:t>$250,000 prize</w:t>
      </w:r>
      <w:r w:rsidRPr="00870CA0">
        <w:t xml:space="preserve"> for arena upgrades.</w:t>
      </w:r>
    </w:p>
    <w:p w14:paraId="1D38AE15" w14:textId="77777777" w:rsidR="00870CA0" w:rsidRPr="00870CA0" w:rsidRDefault="00870CA0" w:rsidP="00870CA0">
      <w:r w:rsidRPr="00870CA0">
        <w:t xml:space="preserve">Voting to determine this year’s grand prize winner will begin on </w:t>
      </w:r>
      <w:r w:rsidRPr="00870CA0">
        <w:rPr>
          <w:b/>
          <w:bCs/>
        </w:rPr>
        <w:t>Friday, April 4th, 2025, at 10 AM (AST) and close on Saturday, April 5th, 2025, at 6 PM (AST).</w:t>
      </w:r>
      <w:r w:rsidRPr="00870CA0">
        <w:t xml:space="preserve"> The winner will be announced during </w:t>
      </w:r>
      <w:r w:rsidRPr="00870CA0">
        <w:rPr>
          <w:b/>
          <w:bCs/>
        </w:rPr>
        <w:t>Hockey Night in Canada on April 5th</w:t>
      </w:r>
      <w:r w:rsidRPr="00870CA0">
        <w:t xml:space="preserve">. Anyone in Canada aged 14+ can vote, and voting is </w:t>
      </w:r>
      <w:r w:rsidRPr="00870CA0">
        <w:rPr>
          <w:b/>
          <w:bCs/>
        </w:rPr>
        <w:t>unlimited</w:t>
      </w:r>
      <w:r w:rsidRPr="00870CA0">
        <w:t>!</w:t>
      </w:r>
    </w:p>
    <w:p w14:paraId="227B1C98" w14:textId="77777777" w:rsidR="00870CA0" w:rsidRPr="00870CA0" w:rsidRDefault="00870CA0" w:rsidP="00870CA0">
      <w:r w:rsidRPr="00870CA0">
        <w:t xml:space="preserve">To vote, visit </w:t>
      </w:r>
      <w:hyperlink r:id="rId5" w:history="1">
        <w:r w:rsidRPr="00870CA0">
          <w:rPr>
            <w:rStyle w:val="Hyperlink"/>
            <w:b/>
            <w:bCs/>
          </w:rPr>
          <w:t>krafthockeyville.ca</w:t>
        </w:r>
      </w:hyperlink>
      <w:r w:rsidRPr="00870CA0">
        <w:t xml:space="preserve"> and help support our local arena. Let’s come together as a community to secure this amazing opportunity for our young athletes!</w:t>
      </w:r>
    </w:p>
    <w:p w14:paraId="6804B933" w14:textId="77777777" w:rsidR="00870CA0" w:rsidRPr="00870CA0" w:rsidRDefault="00870CA0" w:rsidP="00870CA0">
      <w:pPr>
        <w:rPr>
          <w:b/>
          <w:bCs/>
        </w:rPr>
      </w:pPr>
      <w:r w:rsidRPr="00870CA0">
        <w:rPr>
          <w:b/>
          <w:bCs/>
        </w:rPr>
        <w:t>Caregivers of Neurodivergent Students Support Group</w:t>
      </w:r>
    </w:p>
    <w:p w14:paraId="1841CC65" w14:textId="77777777" w:rsidR="00870CA0" w:rsidRPr="00870CA0" w:rsidRDefault="00870CA0" w:rsidP="00870CA0">
      <w:r w:rsidRPr="00870CA0">
        <w:t>Are you a parent or guardian of a neurodivergent student (PP-Gr 12)? Do you feel like navigating these experiences has been isolating or confusing? You are not alone!</w:t>
      </w:r>
    </w:p>
    <w:p w14:paraId="2F4B03A0" w14:textId="77777777" w:rsidR="00870CA0" w:rsidRPr="00870CA0" w:rsidRDefault="00870CA0" w:rsidP="00870CA0">
      <w:proofErr w:type="spellStart"/>
      <w:r w:rsidRPr="00870CA0">
        <w:t>SchoolsPlus</w:t>
      </w:r>
      <w:proofErr w:type="spellEnd"/>
      <w:r w:rsidRPr="00870CA0">
        <w:t xml:space="preserve"> is launching a short-term support group for parents and guardians of neurodivergent students. These semi-structured sessions provide an opportunity to connect with other caregivers who share similar experiences and expertise in navigating educational, health, and social systems.</w:t>
      </w:r>
    </w:p>
    <w:p w14:paraId="2FA1D029" w14:textId="34C91592" w:rsidR="00870CA0" w:rsidRPr="00870CA0" w:rsidRDefault="00870CA0" w:rsidP="00870CA0">
      <w:r w:rsidRPr="00870CA0">
        <w:rPr>
          <w:b/>
          <w:bCs/>
        </w:rPr>
        <w:t>Where?</w:t>
      </w:r>
      <w:r w:rsidRPr="00870CA0">
        <w:t xml:space="preserve"> The Pink Piano Café &amp; Lounge - 585 Sackville Drive Unit 1, Lower Sackville NS</w:t>
      </w:r>
      <w:r w:rsidRPr="00870CA0">
        <w:br/>
      </w:r>
      <w:r w:rsidRPr="00870CA0">
        <w:rPr>
          <w:b/>
          <w:bCs/>
        </w:rPr>
        <w:t>When?</w:t>
      </w:r>
      <w:r w:rsidRPr="00870CA0">
        <w:br/>
      </w:r>
      <w:r w:rsidRPr="00870CA0">
        <w:rPr>
          <w:rFonts w:ascii="Segoe UI Emoji" w:hAnsi="Segoe UI Emoji" w:cs="Segoe UI Emoji"/>
        </w:rPr>
        <w:t>📅</w:t>
      </w:r>
      <w:r w:rsidRPr="00870CA0">
        <w:t xml:space="preserve"> April 10, 2025</w:t>
      </w:r>
      <w:r w:rsidRPr="00870CA0">
        <w:br/>
      </w:r>
      <w:r w:rsidRPr="00870CA0">
        <w:rPr>
          <w:rFonts w:ascii="Segoe UI Emoji" w:hAnsi="Segoe UI Emoji" w:cs="Segoe UI Emoji"/>
        </w:rPr>
        <w:t>📅</w:t>
      </w:r>
      <w:r w:rsidRPr="00870CA0">
        <w:t xml:space="preserve"> April 24, 2025</w:t>
      </w:r>
      <w:r w:rsidRPr="00870CA0">
        <w:br/>
      </w:r>
      <w:r w:rsidRPr="00870CA0">
        <w:rPr>
          <w:rFonts w:ascii="Segoe UI Emoji" w:hAnsi="Segoe UI Emoji" w:cs="Segoe UI Emoji"/>
        </w:rPr>
        <w:t>📅</w:t>
      </w:r>
      <w:r w:rsidRPr="00870CA0">
        <w:t xml:space="preserve"> May 8, 2025</w:t>
      </w:r>
      <w:r w:rsidRPr="00870CA0">
        <w:br/>
      </w:r>
      <w:r w:rsidRPr="00870CA0">
        <w:rPr>
          <w:b/>
          <w:bCs/>
        </w:rPr>
        <w:t>Time?</w:t>
      </w:r>
      <w:r w:rsidRPr="00870CA0">
        <w:t xml:space="preserve"> 5:30-7:00 PM</w:t>
      </w:r>
      <w:r w:rsidRPr="00870CA0">
        <w:br/>
      </w:r>
      <w:r w:rsidRPr="00870CA0">
        <w:rPr>
          <w:b/>
          <w:bCs/>
        </w:rPr>
        <w:t>Who?</w:t>
      </w:r>
      <w:r w:rsidRPr="00870CA0">
        <w:t xml:space="preserve"> Any parent or guardian of a neurodivergent student (PP-12) is welcome to attend.</w:t>
      </w:r>
      <w:r w:rsidRPr="00870CA0">
        <w:br/>
      </w:r>
      <w:r w:rsidRPr="00870CA0">
        <w:rPr>
          <w:b/>
          <w:bCs/>
        </w:rPr>
        <w:t>Register Here:</w:t>
      </w:r>
      <w:r w:rsidRPr="00870CA0">
        <w:t xml:space="preserve"> </w:t>
      </w:r>
      <w:hyperlink r:id="rId6" w:history="1">
        <w:r w:rsidRPr="00870CA0">
          <w:rPr>
            <w:rStyle w:val="Hyperlink"/>
          </w:rPr>
          <w:t>Support Group Registration</w:t>
        </w:r>
      </w:hyperlink>
    </w:p>
    <w:p w14:paraId="6DBB8DD5" w14:textId="77777777" w:rsidR="00870CA0" w:rsidRPr="00870CA0" w:rsidRDefault="00870CA0" w:rsidP="00870CA0">
      <w:pPr>
        <w:spacing w:after="0"/>
        <w:rPr>
          <w:b/>
          <w:bCs/>
        </w:rPr>
      </w:pPr>
      <w:r w:rsidRPr="00870CA0">
        <w:rPr>
          <w:b/>
          <w:bCs/>
        </w:rPr>
        <w:t>Important Dates</w:t>
      </w:r>
    </w:p>
    <w:p w14:paraId="756F73F1" w14:textId="403C801F" w:rsidR="00870CA0" w:rsidRPr="00870CA0" w:rsidRDefault="00870CA0" w:rsidP="00870CA0">
      <w:pPr>
        <w:spacing w:after="0"/>
      </w:pPr>
      <w:r w:rsidRPr="00870CA0">
        <w:rPr>
          <w:rFonts w:ascii="Segoe UI Emoji" w:hAnsi="Segoe UI Emoji" w:cs="Segoe UI Emoji"/>
        </w:rPr>
        <w:t>📅</w:t>
      </w:r>
      <w:r w:rsidRPr="00870CA0">
        <w:t xml:space="preserve"> </w:t>
      </w:r>
      <w:r w:rsidRPr="00870CA0">
        <w:rPr>
          <w:b/>
          <w:bCs/>
        </w:rPr>
        <w:t>April 2</w:t>
      </w:r>
      <w:r w:rsidRPr="00870CA0">
        <w:t xml:space="preserve"> – World Autism Awareness Day</w:t>
      </w:r>
      <w:r w:rsidRPr="00870CA0">
        <w:br/>
      </w:r>
      <w:r w:rsidRPr="00870CA0">
        <w:rPr>
          <w:rFonts w:ascii="Segoe UI Emoji" w:hAnsi="Segoe UI Emoji" w:cs="Segoe UI Emoji"/>
        </w:rPr>
        <w:t>📅</w:t>
      </w:r>
      <w:r w:rsidRPr="00870CA0">
        <w:t xml:space="preserve"> </w:t>
      </w:r>
      <w:r w:rsidRPr="00870CA0">
        <w:rPr>
          <w:b/>
          <w:bCs/>
        </w:rPr>
        <w:t>April 3</w:t>
      </w:r>
      <w:r w:rsidRPr="00870CA0">
        <w:t xml:space="preserve"> – PD Day (No School)</w:t>
      </w:r>
      <w:r w:rsidRPr="00870CA0">
        <w:br/>
      </w:r>
      <w:r w:rsidRPr="00870CA0">
        <w:rPr>
          <w:rFonts w:ascii="Segoe UI Emoji" w:hAnsi="Segoe UI Emoji" w:cs="Segoe UI Emoji"/>
        </w:rPr>
        <w:t>📅</w:t>
      </w:r>
      <w:r w:rsidRPr="00870CA0">
        <w:t xml:space="preserve"> </w:t>
      </w:r>
      <w:r w:rsidRPr="00870CA0">
        <w:rPr>
          <w:b/>
          <w:bCs/>
        </w:rPr>
        <w:t>April 3</w:t>
      </w:r>
      <w:r w:rsidRPr="00870CA0">
        <w:t xml:space="preserve"> – Prom Bingo Fundraiser (6-8 PM)</w:t>
      </w:r>
      <w:r w:rsidRPr="00870CA0">
        <w:br/>
      </w:r>
      <w:r w:rsidRPr="00870CA0">
        <w:rPr>
          <w:rFonts w:ascii="Segoe UI Emoji" w:hAnsi="Segoe UI Emoji" w:cs="Segoe UI Emoji"/>
        </w:rPr>
        <w:t>📅</w:t>
      </w:r>
      <w:r w:rsidRPr="00870CA0">
        <w:t xml:space="preserve"> </w:t>
      </w:r>
      <w:r w:rsidRPr="00870CA0">
        <w:rPr>
          <w:b/>
          <w:bCs/>
        </w:rPr>
        <w:t>April 18</w:t>
      </w:r>
      <w:r w:rsidRPr="00870CA0">
        <w:t xml:space="preserve"> – Good Friday (No School)</w:t>
      </w:r>
      <w:r w:rsidRPr="00870CA0">
        <w:br/>
      </w:r>
      <w:r w:rsidRPr="00870CA0">
        <w:rPr>
          <w:rFonts w:ascii="Segoe UI Emoji" w:hAnsi="Segoe UI Emoji" w:cs="Segoe UI Emoji"/>
        </w:rPr>
        <w:t>📅</w:t>
      </w:r>
      <w:r w:rsidRPr="00870CA0">
        <w:t xml:space="preserve"> </w:t>
      </w:r>
      <w:r w:rsidRPr="00870CA0">
        <w:rPr>
          <w:b/>
          <w:bCs/>
        </w:rPr>
        <w:t>April 21</w:t>
      </w:r>
      <w:r w:rsidRPr="00870CA0">
        <w:t xml:space="preserve"> – Easter Monday (No School)</w:t>
      </w:r>
      <w:r w:rsidRPr="00870CA0">
        <w:br/>
      </w:r>
      <w:r w:rsidRPr="00870CA0">
        <w:rPr>
          <w:rFonts w:ascii="Segoe UI Emoji" w:hAnsi="Segoe UI Emoji" w:cs="Segoe UI Emoji"/>
        </w:rPr>
        <w:t>📅</w:t>
      </w:r>
      <w:r w:rsidRPr="00870CA0">
        <w:t xml:space="preserve"> </w:t>
      </w:r>
      <w:r w:rsidRPr="00870CA0">
        <w:rPr>
          <w:b/>
          <w:bCs/>
        </w:rPr>
        <w:t>April 22</w:t>
      </w:r>
      <w:r w:rsidRPr="00870CA0">
        <w:t xml:space="preserve"> – Earth Day</w:t>
      </w:r>
      <w:r w:rsidRPr="00870CA0">
        <w:br/>
      </w:r>
      <w:r w:rsidRPr="00870CA0">
        <w:rPr>
          <w:rFonts w:ascii="Segoe UI Emoji" w:hAnsi="Segoe UI Emoji" w:cs="Segoe UI Emoji"/>
        </w:rPr>
        <w:t>📅</w:t>
      </w:r>
      <w:r w:rsidRPr="00870CA0">
        <w:t xml:space="preserve"> </w:t>
      </w:r>
      <w:r w:rsidRPr="00870CA0">
        <w:rPr>
          <w:b/>
          <w:bCs/>
        </w:rPr>
        <w:t>April 23</w:t>
      </w:r>
      <w:r w:rsidRPr="00870CA0">
        <w:t xml:space="preserve"> – Administrative Professionals Day</w:t>
      </w:r>
      <w:r w:rsidRPr="00870CA0">
        <w:br/>
      </w:r>
      <w:r w:rsidRPr="00870CA0">
        <w:rPr>
          <w:rFonts w:ascii="Segoe UI Emoji" w:hAnsi="Segoe UI Emoji" w:cs="Segoe UI Emoji"/>
        </w:rPr>
        <w:t>📅</w:t>
      </w:r>
      <w:r w:rsidRPr="00870CA0">
        <w:t xml:space="preserve"> </w:t>
      </w:r>
      <w:r w:rsidRPr="00870CA0">
        <w:rPr>
          <w:b/>
          <w:bCs/>
        </w:rPr>
        <w:t>April 27 - May 3</w:t>
      </w:r>
      <w:r w:rsidRPr="00870CA0">
        <w:t xml:space="preserve"> – National Volunteer Week</w:t>
      </w:r>
      <w:r w:rsidRPr="00870CA0">
        <w:br/>
      </w:r>
      <w:r w:rsidRPr="00870CA0">
        <w:rPr>
          <w:rFonts w:ascii="Segoe UI Emoji" w:hAnsi="Segoe UI Emoji" w:cs="Segoe UI Emoji"/>
        </w:rPr>
        <w:t>📅</w:t>
      </w:r>
      <w:r w:rsidRPr="00870CA0">
        <w:t xml:space="preserve"> </w:t>
      </w:r>
      <w:r w:rsidRPr="00870CA0">
        <w:rPr>
          <w:b/>
          <w:bCs/>
        </w:rPr>
        <w:t>April 28</w:t>
      </w:r>
      <w:r w:rsidRPr="00870CA0">
        <w:t xml:space="preserve"> – Report Cards Sent Home</w:t>
      </w:r>
      <w:r w:rsidRPr="00870CA0">
        <w:br/>
      </w:r>
      <w:r w:rsidRPr="00870CA0">
        <w:rPr>
          <w:rFonts w:ascii="Segoe UI Emoji" w:hAnsi="Segoe UI Emoji" w:cs="Segoe UI Emoji"/>
        </w:rPr>
        <w:t>📅</w:t>
      </w:r>
      <w:r w:rsidRPr="00870CA0">
        <w:t xml:space="preserve"> </w:t>
      </w:r>
      <w:r w:rsidRPr="00870CA0">
        <w:rPr>
          <w:b/>
          <w:bCs/>
        </w:rPr>
        <w:t>April 30</w:t>
      </w:r>
      <w:r w:rsidRPr="00870CA0">
        <w:t xml:space="preserve"> – PD Day (AM) – No School &amp; Progress Conferences (1:00–3:00 PM &amp; 5:30–7:30 PM)</w:t>
      </w:r>
      <w:r w:rsidR="00F25A1A">
        <w:t xml:space="preserve"> *Appointment Link will be sent in the coming weeks. </w:t>
      </w:r>
    </w:p>
    <w:p w14:paraId="4B26FBBF" w14:textId="3AB959C6" w:rsidR="00870CA0" w:rsidRDefault="00870CA0" w:rsidP="00870CA0">
      <w:r w:rsidRPr="00870CA0">
        <w:t>We appreciate your ongoing support and commitment to making Sackville High a safe and inclusive environment for all students.</w:t>
      </w:r>
    </w:p>
    <w:p w14:paraId="6DD2C611" w14:textId="77777777" w:rsidR="00870CA0" w:rsidRPr="00870CA0" w:rsidRDefault="00870CA0" w:rsidP="00870CA0">
      <w:r w:rsidRPr="00870CA0">
        <w:lastRenderedPageBreak/>
        <w:t>Kindly,</w:t>
      </w:r>
      <w:r w:rsidRPr="00870CA0">
        <w:br/>
        <w:t>The Administration Team at Sackville High School</w:t>
      </w:r>
    </w:p>
    <w:p w14:paraId="505FD070" w14:textId="77777777" w:rsidR="00870CA0" w:rsidRPr="00870CA0" w:rsidRDefault="00870CA0" w:rsidP="00870CA0"/>
    <w:p w14:paraId="3A68EF9A" w14:textId="77777777" w:rsidR="0003382F" w:rsidRDefault="0003382F"/>
    <w:sectPr w:rsidR="000338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A0"/>
    <w:rsid w:val="0003382F"/>
    <w:rsid w:val="000E67C8"/>
    <w:rsid w:val="00870CA0"/>
    <w:rsid w:val="00EC4D4C"/>
    <w:rsid w:val="00F25A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F4F8"/>
  <w15:chartTrackingRefBased/>
  <w15:docId w15:val="{C47C8266-728A-4F25-B75F-B5ADA4DE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CA0"/>
    <w:rPr>
      <w:rFonts w:eastAsiaTheme="majorEastAsia" w:cstheme="majorBidi"/>
      <w:color w:val="272727" w:themeColor="text1" w:themeTint="D8"/>
    </w:rPr>
  </w:style>
  <w:style w:type="paragraph" w:styleId="Title">
    <w:name w:val="Title"/>
    <w:basedOn w:val="Normal"/>
    <w:next w:val="Normal"/>
    <w:link w:val="TitleChar"/>
    <w:uiPriority w:val="10"/>
    <w:qFormat/>
    <w:rsid w:val="00870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CA0"/>
    <w:pPr>
      <w:spacing w:before="160"/>
      <w:jc w:val="center"/>
    </w:pPr>
    <w:rPr>
      <w:i/>
      <w:iCs/>
      <w:color w:val="404040" w:themeColor="text1" w:themeTint="BF"/>
    </w:rPr>
  </w:style>
  <w:style w:type="character" w:customStyle="1" w:styleId="QuoteChar">
    <w:name w:val="Quote Char"/>
    <w:basedOn w:val="DefaultParagraphFont"/>
    <w:link w:val="Quote"/>
    <w:uiPriority w:val="29"/>
    <w:rsid w:val="00870CA0"/>
    <w:rPr>
      <w:i/>
      <w:iCs/>
      <w:color w:val="404040" w:themeColor="text1" w:themeTint="BF"/>
    </w:rPr>
  </w:style>
  <w:style w:type="paragraph" w:styleId="ListParagraph">
    <w:name w:val="List Paragraph"/>
    <w:basedOn w:val="Normal"/>
    <w:uiPriority w:val="34"/>
    <w:qFormat/>
    <w:rsid w:val="00870CA0"/>
    <w:pPr>
      <w:ind w:left="720"/>
      <w:contextualSpacing/>
    </w:pPr>
  </w:style>
  <w:style w:type="character" w:styleId="IntenseEmphasis">
    <w:name w:val="Intense Emphasis"/>
    <w:basedOn w:val="DefaultParagraphFont"/>
    <w:uiPriority w:val="21"/>
    <w:qFormat/>
    <w:rsid w:val="00870CA0"/>
    <w:rPr>
      <w:i/>
      <w:iCs/>
      <w:color w:val="0F4761" w:themeColor="accent1" w:themeShade="BF"/>
    </w:rPr>
  </w:style>
  <w:style w:type="paragraph" w:styleId="IntenseQuote">
    <w:name w:val="Intense Quote"/>
    <w:basedOn w:val="Normal"/>
    <w:next w:val="Normal"/>
    <w:link w:val="IntenseQuoteChar"/>
    <w:uiPriority w:val="30"/>
    <w:qFormat/>
    <w:rsid w:val="00870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CA0"/>
    <w:rPr>
      <w:i/>
      <w:iCs/>
      <w:color w:val="0F4761" w:themeColor="accent1" w:themeShade="BF"/>
    </w:rPr>
  </w:style>
  <w:style w:type="character" w:styleId="IntenseReference">
    <w:name w:val="Intense Reference"/>
    <w:basedOn w:val="DefaultParagraphFont"/>
    <w:uiPriority w:val="32"/>
    <w:qFormat/>
    <w:rsid w:val="00870CA0"/>
    <w:rPr>
      <w:b/>
      <w:bCs/>
      <w:smallCaps/>
      <w:color w:val="0F4761" w:themeColor="accent1" w:themeShade="BF"/>
      <w:spacing w:val="5"/>
    </w:rPr>
  </w:style>
  <w:style w:type="character" w:styleId="Hyperlink">
    <w:name w:val="Hyperlink"/>
    <w:basedOn w:val="DefaultParagraphFont"/>
    <w:uiPriority w:val="99"/>
    <w:unhideWhenUsed/>
    <w:rsid w:val="00870CA0"/>
    <w:rPr>
      <w:color w:val="467886" w:themeColor="hyperlink"/>
      <w:u w:val="single"/>
    </w:rPr>
  </w:style>
  <w:style w:type="character" w:styleId="UnresolvedMention">
    <w:name w:val="Unresolved Mention"/>
    <w:basedOn w:val="DefaultParagraphFont"/>
    <w:uiPriority w:val="99"/>
    <w:semiHidden/>
    <w:unhideWhenUsed/>
    <w:rsid w:val="0087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2613">
      <w:bodyDiv w:val="1"/>
      <w:marLeft w:val="0"/>
      <w:marRight w:val="0"/>
      <w:marTop w:val="0"/>
      <w:marBottom w:val="0"/>
      <w:divBdr>
        <w:top w:val="none" w:sz="0" w:space="0" w:color="auto"/>
        <w:left w:val="none" w:sz="0" w:space="0" w:color="auto"/>
        <w:bottom w:val="none" w:sz="0" w:space="0" w:color="auto"/>
        <w:right w:val="none" w:sz="0" w:space="0" w:color="auto"/>
      </w:divBdr>
    </w:div>
    <w:div w:id="274989248">
      <w:bodyDiv w:val="1"/>
      <w:marLeft w:val="0"/>
      <w:marRight w:val="0"/>
      <w:marTop w:val="0"/>
      <w:marBottom w:val="0"/>
      <w:divBdr>
        <w:top w:val="none" w:sz="0" w:space="0" w:color="auto"/>
        <w:left w:val="none" w:sz="0" w:space="0" w:color="auto"/>
        <w:bottom w:val="none" w:sz="0" w:space="0" w:color="auto"/>
        <w:right w:val="none" w:sz="0" w:space="0" w:color="auto"/>
      </w:divBdr>
      <w:divsChild>
        <w:div w:id="1912546714">
          <w:marLeft w:val="0"/>
          <w:marRight w:val="0"/>
          <w:marTop w:val="0"/>
          <w:marBottom w:val="0"/>
          <w:divBdr>
            <w:top w:val="none" w:sz="0" w:space="0" w:color="auto"/>
            <w:left w:val="none" w:sz="0" w:space="0" w:color="auto"/>
            <w:bottom w:val="none" w:sz="0" w:space="0" w:color="auto"/>
            <w:right w:val="none" w:sz="0" w:space="0" w:color="auto"/>
          </w:divBdr>
        </w:div>
        <w:div w:id="244994197">
          <w:marLeft w:val="0"/>
          <w:marRight w:val="0"/>
          <w:marTop w:val="0"/>
          <w:marBottom w:val="0"/>
          <w:divBdr>
            <w:top w:val="none" w:sz="0" w:space="0" w:color="auto"/>
            <w:left w:val="none" w:sz="0" w:space="0" w:color="auto"/>
            <w:bottom w:val="none" w:sz="0" w:space="0" w:color="auto"/>
            <w:right w:val="none" w:sz="0" w:space="0" w:color="auto"/>
          </w:divBdr>
        </w:div>
      </w:divsChild>
    </w:div>
    <w:div w:id="393548101">
      <w:bodyDiv w:val="1"/>
      <w:marLeft w:val="0"/>
      <w:marRight w:val="0"/>
      <w:marTop w:val="0"/>
      <w:marBottom w:val="0"/>
      <w:divBdr>
        <w:top w:val="none" w:sz="0" w:space="0" w:color="auto"/>
        <w:left w:val="none" w:sz="0" w:space="0" w:color="auto"/>
        <w:bottom w:val="none" w:sz="0" w:space="0" w:color="auto"/>
        <w:right w:val="none" w:sz="0" w:space="0" w:color="auto"/>
      </w:divBdr>
    </w:div>
    <w:div w:id="1687247114">
      <w:bodyDiv w:val="1"/>
      <w:marLeft w:val="0"/>
      <w:marRight w:val="0"/>
      <w:marTop w:val="0"/>
      <w:marBottom w:val="0"/>
      <w:divBdr>
        <w:top w:val="none" w:sz="0" w:space="0" w:color="auto"/>
        <w:left w:val="none" w:sz="0" w:space="0" w:color="auto"/>
        <w:bottom w:val="none" w:sz="0" w:space="0" w:color="auto"/>
        <w:right w:val="none" w:sz="0" w:space="0" w:color="auto"/>
      </w:divBdr>
      <w:divsChild>
        <w:div w:id="1752461776">
          <w:marLeft w:val="0"/>
          <w:marRight w:val="0"/>
          <w:marTop w:val="0"/>
          <w:marBottom w:val="0"/>
          <w:divBdr>
            <w:top w:val="none" w:sz="0" w:space="0" w:color="auto"/>
            <w:left w:val="none" w:sz="0" w:space="0" w:color="auto"/>
            <w:bottom w:val="none" w:sz="0" w:space="0" w:color="auto"/>
            <w:right w:val="none" w:sz="0" w:space="0" w:color="auto"/>
          </w:divBdr>
        </w:div>
        <w:div w:id="133152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1V3ukWm35gazWX5ISJDqnBy-s1krVDf4oDdmvWsBv9yI/edit" TargetMode="External"/><Relationship Id="rId5" Type="http://schemas.openxmlformats.org/officeDocument/2006/relationships/hyperlink" Target="https://www.krafthockeyville.ca" TargetMode="External"/><Relationship Id="rId4" Type="http://schemas.openxmlformats.org/officeDocument/2006/relationships/hyperlink" Target="https://hrce.schoolcashonline.com/Fee/Details/34699/319/Fals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Canavan, Trina</dc:creator>
  <cp:keywords/>
  <dc:description/>
  <cp:lastModifiedBy>Canavan, Trina</cp:lastModifiedBy>
  <cp:revision>2</cp:revision>
  <cp:lastPrinted>2025-03-28T13:44:00Z</cp:lastPrinted>
  <dcterms:created xsi:type="dcterms:W3CDTF">2025-03-28T14:10:00Z</dcterms:created>
  <dcterms:modified xsi:type="dcterms:W3CDTF">2025-03-28T14:10:00Z</dcterms:modified>
</cp:coreProperties>
</file>